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left"/>
        <w:rPr/>
      </w:pPr>
      <w:r w:rsidDel="00000000" w:rsidR="00000000" w:rsidRPr="00000000">
        <w:rPr>
          <w:rtl w:val="0"/>
        </w:rPr>
      </w:r>
    </w:p>
    <w:p w:rsidR="00000000" w:rsidDel="00000000" w:rsidP="00000000" w:rsidRDefault="00000000" w:rsidRPr="00000000" w14:paraId="00000002">
      <w:pPr>
        <w:pageBreakBefore w:val="0"/>
        <w:spacing w:line="240" w:lineRule="auto"/>
        <w:jc w:val="center"/>
        <w:rPr/>
      </w:pPr>
      <w:r w:rsidDel="00000000" w:rsidR="00000000" w:rsidRPr="00000000">
        <w:rPr/>
        <w:drawing>
          <wp:inline distB="114300" distT="114300" distL="114300" distR="114300">
            <wp:extent cx="1371600" cy="135412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371600" cy="1354127"/>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spacing w:line="240" w:lineRule="auto"/>
        <w:jc w:val="center"/>
        <w:rPr>
          <w:b w:val="1"/>
        </w:rPr>
      </w:pPr>
      <w:r w:rsidDel="00000000" w:rsidR="00000000" w:rsidRPr="00000000">
        <w:rPr>
          <w:b w:val="1"/>
          <w:rtl w:val="0"/>
        </w:rPr>
        <w:t xml:space="preserve">Meeting Minutes April 14th, 2023</w:t>
      </w:r>
    </w:p>
    <w:p w:rsidR="00000000" w:rsidDel="00000000" w:rsidP="00000000" w:rsidRDefault="00000000" w:rsidRPr="00000000" w14:paraId="00000004">
      <w:pPr>
        <w:pageBreakBefore w:val="0"/>
        <w:spacing w:line="240" w:lineRule="auto"/>
        <w:rPr/>
      </w:pPr>
      <w:r w:rsidDel="00000000" w:rsidR="00000000" w:rsidRPr="00000000">
        <w:rPr>
          <w:rtl w:val="0"/>
        </w:rPr>
      </w:r>
    </w:p>
    <w:p w:rsidR="00000000" w:rsidDel="00000000" w:rsidP="00000000" w:rsidRDefault="00000000" w:rsidRPr="00000000" w14:paraId="00000005">
      <w:pPr>
        <w:pageBreakBefore w:val="0"/>
        <w:spacing w:line="240" w:lineRule="auto"/>
        <w:rPr>
          <w:sz w:val="20"/>
          <w:szCs w:val="20"/>
        </w:rPr>
      </w:pPr>
      <w:r w:rsidDel="00000000" w:rsidR="00000000" w:rsidRPr="00000000">
        <w:rPr>
          <w:sz w:val="20"/>
          <w:szCs w:val="20"/>
          <w:rtl w:val="0"/>
        </w:rPr>
        <w:t xml:space="preserve">                                                                     ATTENDANCE: </w:t>
      </w:r>
    </w:p>
    <w:p w:rsidR="00000000" w:rsidDel="00000000" w:rsidP="00000000" w:rsidRDefault="00000000" w:rsidRPr="00000000" w14:paraId="00000006">
      <w:pPr>
        <w:pageBreakBefore w:val="0"/>
        <w:spacing w:line="240" w:lineRule="auto"/>
        <w:jc w:val="center"/>
        <w:rPr>
          <w:sz w:val="20"/>
          <w:szCs w:val="20"/>
        </w:rPr>
      </w:pPr>
      <w:r w:rsidDel="00000000" w:rsidR="00000000" w:rsidRPr="00000000">
        <w:rPr>
          <w:sz w:val="20"/>
          <w:szCs w:val="20"/>
          <w:rtl w:val="0"/>
        </w:rPr>
        <w:t xml:space="preserve">    BOARD:  Brian Sell, Sean Bardell, Mary Jo Casalena, Brad Koontz Carey Nycum-Foor(late)</w:t>
      </w:r>
    </w:p>
    <w:p w:rsidR="00000000" w:rsidDel="00000000" w:rsidP="00000000" w:rsidRDefault="00000000" w:rsidRPr="00000000" w14:paraId="00000007">
      <w:pPr>
        <w:pageBreakBefore w:val="0"/>
        <w:spacing w:line="240" w:lineRule="auto"/>
        <w:jc w:val="center"/>
        <w:rPr>
          <w:sz w:val="20"/>
          <w:szCs w:val="20"/>
        </w:rPr>
      </w:pPr>
      <w:r w:rsidDel="00000000" w:rsidR="00000000" w:rsidRPr="00000000">
        <w:rPr>
          <w:rtl w:val="0"/>
        </w:rPr>
      </w:r>
    </w:p>
    <w:p w:rsidR="00000000" w:rsidDel="00000000" w:rsidP="00000000" w:rsidRDefault="00000000" w:rsidRPr="00000000" w14:paraId="00000008">
      <w:pPr>
        <w:pageBreakBefore w:val="0"/>
        <w:spacing w:line="240" w:lineRule="auto"/>
        <w:ind w:left="1440" w:hanging="1440"/>
        <w:jc w:val="center"/>
        <w:rPr>
          <w:sz w:val="20"/>
          <w:szCs w:val="20"/>
        </w:rPr>
      </w:pPr>
      <w:r w:rsidDel="00000000" w:rsidR="00000000" w:rsidRPr="00000000">
        <w:rPr>
          <w:sz w:val="20"/>
          <w:szCs w:val="20"/>
          <w:rtl w:val="0"/>
        </w:rPr>
        <w:t xml:space="preserve">  GUESTS: Brian Smith (Keller Engineers), Cory Gerhelt (Stiffler McGraw), Dave Wolfhope, Jim Wehling (Volunteer/landowner) Clyde Dermer (OBV) </w:t>
      </w:r>
    </w:p>
    <w:p w:rsidR="00000000" w:rsidDel="00000000" w:rsidP="00000000" w:rsidRDefault="00000000" w:rsidRPr="00000000" w14:paraId="00000009">
      <w:pPr>
        <w:pageBreakBefore w:val="0"/>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00A">
      <w:pPr>
        <w:numPr>
          <w:ilvl w:val="0"/>
          <w:numId w:val="3"/>
        </w:numPr>
        <w:ind w:left="720" w:hanging="360"/>
        <w:rPr>
          <w:sz w:val="20"/>
          <w:szCs w:val="20"/>
        </w:rPr>
      </w:pPr>
      <w:r w:rsidDel="00000000" w:rsidR="00000000" w:rsidRPr="00000000">
        <w:rPr>
          <w:b w:val="1"/>
          <w:sz w:val="20"/>
          <w:szCs w:val="20"/>
          <w:rtl w:val="0"/>
        </w:rPr>
        <w:t xml:space="preserve">Bring Meeting to Order &amp; Attendance</w:t>
      </w:r>
      <w:r w:rsidDel="00000000" w:rsidR="00000000" w:rsidRPr="00000000">
        <w:rPr>
          <w:sz w:val="20"/>
          <w:szCs w:val="20"/>
          <w:rtl w:val="0"/>
        </w:rPr>
        <w:t xml:space="preserve"> - 8:02 called meeting to order</w:t>
      </w:r>
    </w:p>
    <w:p w:rsidR="00000000" w:rsidDel="00000000" w:rsidP="00000000" w:rsidRDefault="00000000" w:rsidRPr="00000000" w14:paraId="0000000B">
      <w:pPr>
        <w:numPr>
          <w:ilvl w:val="0"/>
          <w:numId w:val="3"/>
        </w:numPr>
        <w:ind w:left="720" w:hanging="360"/>
        <w:rPr>
          <w:sz w:val="20"/>
          <w:szCs w:val="20"/>
        </w:rPr>
      </w:pPr>
      <w:r w:rsidDel="00000000" w:rsidR="00000000" w:rsidRPr="00000000">
        <w:rPr>
          <w:b w:val="1"/>
          <w:sz w:val="20"/>
          <w:szCs w:val="20"/>
          <w:rtl w:val="0"/>
        </w:rPr>
        <w:t xml:space="preserve">Review &amp; Approval of Regular Meeting Minutes from March  2023 </w:t>
      </w:r>
      <w:r w:rsidDel="00000000" w:rsidR="00000000" w:rsidRPr="00000000">
        <w:rPr>
          <w:sz w:val="20"/>
          <w:szCs w:val="20"/>
          <w:rtl w:val="0"/>
        </w:rPr>
        <w:t xml:space="preserve">- March Meeting Minutes approved Casalena made motion to approve minutes Bardell second.</w:t>
      </w:r>
    </w:p>
    <w:p w:rsidR="00000000" w:rsidDel="00000000" w:rsidP="00000000" w:rsidRDefault="00000000" w:rsidRPr="00000000" w14:paraId="0000000C">
      <w:pPr>
        <w:numPr>
          <w:ilvl w:val="0"/>
          <w:numId w:val="3"/>
        </w:numPr>
        <w:ind w:left="720" w:hanging="360"/>
        <w:rPr>
          <w:b w:val="1"/>
          <w:sz w:val="20"/>
          <w:szCs w:val="20"/>
        </w:rPr>
      </w:pPr>
      <w:r w:rsidDel="00000000" w:rsidR="00000000" w:rsidRPr="00000000">
        <w:rPr>
          <w:b w:val="1"/>
          <w:sz w:val="20"/>
          <w:szCs w:val="20"/>
          <w:rtl w:val="0"/>
        </w:rPr>
        <w:t xml:space="preserve">Public Comment</w:t>
      </w:r>
      <w:r w:rsidDel="00000000" w:rsidR="00000000" w:rsidRPr="00000000">
        <w:rPr>
          <w:rtl w:val="0"/>
        </w:rPr>
      </w:r>
    </w:p>
    <w:p w:rsidR="00000000" w:rsidDel="00000000" w:rsidP="00000000" w:rsidRDefault="00000000" w:rsidRPr="00000000" w14:paraId="0000000D">
      <w:pPr>
        <w:ind w:left="0" w:firstLine="0"/>
        <w:rPr>
          <w:b w:val="1"/>
          <w:sz w:val="20"/>
          <w:szCs w:val="20"/>
        </w:rPr>
      </w:pPr>
      <w:r w:rsidDel="00000000" w:rsidR="00000000" w:rsidRPr="00000000">
        <w:rPr>
          <w:b w:val="1"/>
          <w:sz w:val="20"/>
          <w:szCs w:val="20"/>
          <w:rtl w:val="0"/>
        </w:rPr>
        <w:t xml:space="preserve">       D.  New Business</w:t>
      </w:r>
    </w:p>
    <w:p w:rsidR="00000000" w:rsidDel="00000000" w:rsidP="00000000" w:rsidRDefault="00000000" w:rsidRPr="00000000" w14:paraId="0000000E">
      <w:pPr>
        <w:widowControl w:val="0"/>
        <w:spacing w:before="36.6583251953125" w:line="240" w:lineRule="auto"/>
        <w:ind w:left="1101.7945861816406" w:firstLine="0"/>
        <w:rPr>
          <w:b w:val="1"/>
          <w:sz w:val="19.994998931884766"/>
          <w:szCs w:val="19.994998931884766"/>
        </w:rPr>
      </w:pPr>
      <w:r w:rsidDel="00000000" w:rsidR="00000000" w:rsidRPr="00000000">
        <w:rPr>
          <w:sz w:val="19.994998931884766"/>
          <w:szCs w:val="19.994998931884766"/>
          <w:rtl w:val="0"/>
        </w:rPr>
        <w:t xml:space="preserve">1. </w:t>
      </w:r>
      <w:r w:rsidDel="00000000" w:rsidR="00000000" w:rsidRPr="00000000">
        <w:rPr>
          <w:b w:val="1"/>
          <w:sz w:val="19.994998931884766"/>
          <w:szCs w:val="19.994998931884766"/>
          <w:rtl w:val="0"/>
        </w:rPr>
        <w:t xml:space="preserve">Northern Trail update</w:t>
      </w:r>
    </w:p>
    <w:p w:rsidR="00000000" w:rsidDel="00000000" w:rsidP="00000000" w:rsidRDefault="00000000" w:rsidRPr="00000000" w14:paraId="0000000F">
      <w:pPr>
        <w:widowControl w:val="0"/>
        <w:numPr>
          <w:ilvl w:val="0"/>
          <w:numId w:val="9"/>
        </w:numPr>
        <w:spacing w:after="0" w:afterAutospacing="0" w:before="36.6583251953125" w:line="240" w:lineRule="auto"/>
        <w:ind w:left="2160" w:hanging="360"/>
        <w:rPr>
          <w:u w:val="none"/>
        </w:rPr>
      </w:pPr>
      <w:r w:rsidDel="00000000" w:rsidR="00000000" w:rsidRPr="00000000">
        <w:rPr>
          <w:sz w:val="19.994998931884766"/>
          <w:szCs w:val="19.994998931884766"/>
          <w:rtl w:val="0"/>
        </w:rPr>
        <w:t xml:space="preserve"> </w:t>
      </w:r>
      <w:r w:rsidDel="00000000" w:rsidR="00000000" w:rsidRPr="00000000">
        <w:rPr>
          <w:b w:val="1"/>
          <w:color w:val="1d2228"/>
          <w:sz w:val="20"/>
          <w:szCs w:val="20"/>
          <w:rtl w:val="0"/>
        </w:rPr>
        <w:t xml:space="preserve">Construction Update: </w:t>
      </w:r>
      <w:r w:rsidDel="00000000" w:rsidR="00000000" w:rsidRPr="00000000">
        <w:rPr>
          <w:color w:val="1d2228"/>
          <w:sz w:val="20"/>
          <w:szCs w:val="20"/>
          <w:rtl w:val="0"/>
        </w:rPr>
        <w:t xml:space="preserve">Dave Wolfhope (PennDot) and Corey Gerhart (Stiffler &amp; Mcgraw) will be reviewing additional expenses and current financial standpoint </w:t>
      </w:r>
    </w:p>
    <w:p w:rsidR="00000000" w:rsidDel="00000000" w:rsidP="00000000" w:rsidRDefault="00000000" w:rsidRPr="00000000" w14:paraId="00000010">
      <w:pPr>
        <w:widowControl w:val="0"/>
        <w:numPr>
          <w:ilvl w:val="0"/>
          <w:numId w:val="4"/>
        </w:numPr>
        <w:spacing w:after="0" w:afterAutospacing="0" w:before="0" w:beforeAutospacing="0" w:line="240" w:lineRule="auto"/>
        <w:ind w:left="2880" w:hanging="360"/>
        <w:rPr>
          <w:color w:val="1d2228"/>
          <w:sz w:val="20"/>
          <w:szCs w:val="20"/>
          <w:u w:val="none"/>
        </w:rPr>
      </w:pPr>
      <w:r w:rsidDel="00000000" w:rsidR="00000000" w:rsidRPr="00000000">
        <w:rPr>
          <w:color w:val="1d2228"/>
          <w:sz w:val="20"/>
          <w:szCs w:val="20"/>
          <w:rtl w:val="0"/>
        </w:rPr>
        <w:t xml:space="preserve">Plum will begin construction again soon. Dave Wolfhope updated- Dec 21st winter shutdown, R8 Rock placement will begin Mon or Tuesday- All seems to be worked out with R6 on the right side with additional drainage and pipe. French drain will no longer work with the additional excavation needing done.</w:t>
      </w:r>
    </w:p>
    <w:p w:rsidR="00000000" w:rsidDel="00000000" w:rsidP="00000000" w:rsidRDefault="00000000" w:rsidRPr="00000000" w14:paraId="00000011">
      <w:pPr>
        <w:widowControl w:val="0"/>
        <w:numPr>
          <w:ilvl w:val="0"/>
          <w:numId w:val="4"/>
        </w:numPr>
        <w:spacing w:after="0" w:afterAutospacing="0" w:before="0" w:beforeAutospacing="0" w:line="240" w:lineRule="auto"/>
        <w:ind w:left="2880" w:hanging="360"/>
        <w:rPr>
          <w:color w:val="1d2228"/>
          <w:sz w:val="20"/>
          <w:szCs w:val="20"/>
          <w:u w:val="none"/>
        </w:rPr>
      </w:pPr>
      <w:r w:rsidDel="00000000" w:rsidR="00000000" w:rsidRPr="00000000">
        <w:rPr>
          <w:color w:val="1d2228"/>
          <w:sz w:val="20"/>
          <w:szCs w:val="20"/>
          <w:rtl w:val="0"/>
        </w:rPr>
        <w:t xml:space="preserve">Pressed concrete on the sides of the bridge at OBV, it will look like stone but will need to be stained. Plum will provide a “mock up” of the color for OBV. </w:t>
      </w:r>
    </w:p>
    <w:p w:rsidR="00000000" w:rsidDel="00000000" w:rsidP="00000000" w:rsidRDefault="00000000" w:rsidRPr="00000000" w14:paraId="00000012">
      <w:pPr>
        <w:widowControl w:val="0"/>
        <w:numPr>
          <w:ilvl w:val="0"/>
          <w:numId w:val="4"/>
        </w:numPr>
        <w:spacing w:after="0" w:afterAutospacing="0" w:before="0" w:beforeAutospacing="0" w:line="240" w:lineRule="auto"/>
        <w:ind w:left="2880" w:hanging="360"/>
        <w:rPr>
          <w:color w:val="1d2228"/>
          <w:sz w:val="20"/>
          <w:szCs w:val="20"/>
          <w:u w:val="none"/>
        </w:rPr>
      </w:pPr>
      <w:r w:rsidDel="00000000" w:rsidR="00000000" w:rsidRPr="00000000">
        <w:rPr>
          <w:color w:val="1d2228"/>
          <w:sz w:val="20"/>
          <w:szCs w:val="20"/>
          <w:rtl w:val="0"/>
        </w:rPr>
        <w:t xml:space="preserve">Budget- Additional Items $3900-4000- Ramp-Parking Area($1000), Drainage at R6 Rock $5,500, Infiltration Berm $5,500</w:t>
      </w:r>
    </w:p>
    <w:p w:rsidR="00000000" w:rsidDel="00000000" w:rsidP="00000000" w:rsidRDefault="00000000" w:rsidRPr="00000000" w14:paraId="00000013">
      <w:pPr>
        <w:widowControl w:val="0"/>
        <w:numPr>
          <w:ilvl w:val="0"/>
          <w:numId w:val="4"/>
        </w:numPr>
        <w:spacing w:after="0" w:afterAutospacing="0" w:before="0" w:beforeAutospacing="0" w:line="240" w:lineRule="auto"/>
        <w:ind w:left="2880" w:hanging="360"/>
        <w:rPr>
          <w:color w:val="1d2228"/>
          <w:sz w:val="20"/>
          <w:szCs w:val="20"/>
          <w:u w:val="none"/>
        </w:rPr>
      </w:pPr>
      <w:r w:rsidDel="00000000" w:rsidR="00000000" w:rsidRPr="00000000">
        <w:rPr>
          <w:color w:val="1d2228"/>
          <w:sz w:val="20"/>
          <w:szCs w:val="20"/>
          <w:rtl w:val="0"/>
        </w:rPr>
        <w:t xml:space="preserve">Savings- Class 3 excavation, Geo-tile, Temp Air Pollution Control, Concrete, other field office for Stiffler McGraw, stockpiled topsoil, tree trimming ($10,000)</w:t>
      </w:r>
    </w:p>
    <w:p w:rsidR="00000000" w:rsidDel="00000000" w:rsidP="00000000" w:rsidRDefault="00000000" w:rsidRPr="00000000" w14:paraId="00000014">
      <w:pPr>
        <w:widowControl w:val="0"/>
        <w:numPr>
          <w:ilvl w:val="0"/>
          <w:numId w:val="4"/>
        </w:numPr>
        <w:spacing w:after="0" w:afterAutospacing="0" w:before="0" w:beforeAutospacing="0" w:line="240" w:lineRule="auto"/>
        <w:ind w:left="2880" w:hanging="360"/>
        <w:rPr>
          <w:color w:val="1d2228"/>
          <w:sz w:val="20"/>
          <w:szCs w:val="20"/>
          <w:u w:val="none"/>
        </w:rPr>
      </w:pPr>
      <w:r w:rsidDel="00000000" w:rsidR="00000000" w:rsidRPr="00000000">
        <w:rPr>
          <w:color w:val="1d2228"/>
          <w:sz w:val="20"/>
          <w:szCs w:val="20"/>
          <w:rtl w:val="0"/>
        </w:rPr>
        <w:t xml:space="preserve">Extra-Seeding $20,000 estimate Savings from unseen water pollution-$1000</w:t>
      </w:r>
    </w:p>
    <w:p w:rsidR="00000000" w:rsidDel="00000000" w:rsidP="00000000" w:rsidRDefault="00000000" w:rsidRPr="00000000" w14:paraId="00000015">
      <w:pPr>
        <w:widowControl w:val="0"/>
        <w:numPr>
          <w:ilvl w:val="0"/>
          <w:numId w:val="4"/>
        </w:numPr>
        <w:spacing w:after="0" w:afterAutospacing="0" w:before="0" w:beforeAutospacing="0" w:line="240" w:lineRule="auto"/>
        <w:ind w:left="2880" w:hanging="360"/>
        <w:rPr>
          <w:color w:val="1d2228"/>
          <w:sz w:val="20"/>
          <w:szCs w:val="20"/>
          <w:u w:val="none"/>
        </w:rPr>
      </w:pPr>
      <w:r w:rsidDel="00000000" w:rsidR="00000000" w:rsidRPr="00000000">
        <w:rPr>
          <w:color w:val="1d2228"/>
          <w:sz w:val="20"/>
          <w:szCs w:val="20"/>
          <w:rtl w:val="0"/>
        </w:rPr>
        <w:t xml:space="preserve">Kiosks looking at additional galvanized and powder coated. $5000 extra per kiosk's benefit is longer lasting kiosks.</w:t>
      </w:r>
    </w:p>
    <w:p w:rsidR="00000000" w:rsidDel="00000000" w:rsidP="00000000" w:rsidRDefault="00000000" w:rsidRPr="00000000" w14:paraId="00000016">
      <w:pPr>
        <w:widowControl w:val="0"/>
        <w:numPr>
          <w:ilvl w:val="0"/>
          <w:numId w:val="4"/>
        </w:numPr>
        <w:spacing w:after="0" w:afterAutospacing="0" w:before="0" w:beforeAutospacing="0" w:line="240" w:lineRule="auto"/>
        <w:ind w:left="2880" w:hanging="360"/>
        <w:rPr>
          <w:color w:val="1d2228"/>
          <w:sz w:val="20"/>
          <w:szCs w:val="20"/>
          <w:u w:val="none"/>
        </w:rPr>
      </w:pPr>
      <w:r w:rsidDel="00000000" w:rsidR="00000000" w:rsidRPr="00000000">
        <w:rPr>
          <w:color w:val="1d2228"/>
          <w:sz w:val="20"/>
          <w:szCs w:val="20"/>
          <w:rtl w:val="0"/>
        </w:rPr>
        <w:t xml:space="preserve">Fencing still needs done. One property, (Joel Mattson) asked for a color change to his fence.  He asked to get the materials and he will do the installation.(He wants to install a retaining wall) Change in color vs. installation savings is approximately equal. Sell made a motion for Mattson to install the privacy fence, and approve color change, within 120 days of receiving materials and maintenance would be Mattson’s responsibility. Bardell seconded motion. Wolfhope will contact Mattson and Sell and Mattson will work up a written agreement. </w:t>
      </w:r>
    </w:p>
    <w:p w:rsidR="00000000" w:rsidDel="00000000" w:rsidP="00000000" w:rsidRDefault="00000000" w:rsidRPr="00000000" w14:paraId="00000017">
      <w:pPr>
        <w:widowControl w:val="0"/>
        <w:numPr>
          <w:ilvl w:val="0"/>
          <w:numId w:val="4"/>
        </w:numPr>
        <w:spacing w:after="0" w:afterAutospacing="0" w:before="0" w:beforeAutospacing="0" w:line="240" w:lineRule="auto"/>
        <w:ind w:left="2880" w:hanging="360"/>
        <w:rPr>
          <w:color w:val="1d2228"/>
          <w:sz w:val="20"/>
          <w:szCs w:val="20"/>
          <w:u w:val="none"/>
        </w:rPr>
      </w:pPr>
      <w:r w:rsidDel="00000000" w:rsidR="00000000" w:rsidRPr="00000000">
        <w:rPr>
          <w:color w:val="1d2228"/>
          <w:sz w:val="20"/>
          <w:szCs w:val="20"/>
          <w:rtl w:val="0"/>
        </w:rPr>
        <w:t xml:space="preserve">Project org est at $2.5 mil total cost. Original contract and inspection $63,000, $53,649 currently left. We have addressed most of the potentially large over costs and are 75-80% complete. Inspection costs will increase due to construction running into 2023 (79% of funds used 5 weeks remain projecting additional 5 weeks Gerhart asks for $3000 per week/ $15,000 potentially $17,000 to 18,000 if Plum needs more time. This is for Tom’s time for inspection costs, old competition date July 28th new completion date June 12th. Estimate cost of $5,500 for drainage. </w:t>
      </w:r>
    </w:p>
    <w:p w:rsidR="00000000" w:rsidDel="00000000" w:rsidP="00000000" w:rsidRDefault="00000000" w:rsidRPr="00000000" w14:paraId="00000018">
      <w:pPr>
        <w:widowControl w:val="0"/>
        <w:numPr>
          <w:ilvl w:val="0"/>
          <w:numId w:val="4"/>
        </w:numPr>
        <w:spacing w:before="0" w:beforeAutospacing="0" w:line="240" w:lineRule="auto"/>
        <w:ind w:left="2880" w:hanging="360"/>
        <w:rPr>
          <w:color w:val="1d2228"/>
          <w:sz w:val="20"/>
          <w:szCs w:val="20"/>
          <w:u w:val="none"/>
        </w:rPr>
      </w:pPr>
      <w:r w:rsidDel="00000000" w:rsidR="00000000" w:rsidRPr="00000000">
        <w:rPr>
          <w:color w:val="1d2228"/>
          <w:sz w:val="20"/>
          <w:szCs w:val="20"/>
          <w:rtl w:val="0"/>
        </w:rPr>
        <w:t xml:space="preserve">Additional costs estimate $32,000-35,000 total, this includes drainage, kiosk, inspection overrun of 5 weeks, seeding, trail surface, fencing, remediation, infiltration drainage. We budgeted about $50,000 for an overrun approved in the budget. Koontz made a motion to approve additional $32,000-35,000 costs, which includes extra $10,000 for kiosks. Sell seconded the motion. Gerhart and Sell will work with PennDot to initiate the over-run approval. </w:t>
      </w:r>
    </w:p>
    <w:p w:rsidR="00000000" w:rsidDel="00000000" w:rsidP="00000000" w:rsidRDefault="00000000" w:rsidRPr="00000000" w14:paraId="00000019">
      <w:pPr>
        <w:widowControl w:val="0"/>
        <w:spacing w:before="36.6583251953125" w:line="240" w:lineRule="auto"/>
        <w:ind w:left="720" w:firstLine="720"/>
        <w:rPr>
          <w:sz w:val="19.994998931884766"/>
          <w:szCs w:val="19.994998931884766"/>
        </w:rPr>
      </w:pPr>
      <w:r w:rsidDel="00000000" w:rsidR="00000000" w:rsidRPr="00000000">
        <w:rPr>
          <w:sz w:val="19.994998931884766"/>
          <w:szCs w:val="19.994998931884766"/>
          <w:rtl w:val="0"/>
        </w:rPr>
        <w:t xml:space="preserve">      B.       </w:t>
      </w:r>
      <w:r w:rsidDel="00000000" w:rsidR="00000000" w:rsidRPr="00000000">
        <w:rPr>
          <w:sz w:val="19.994998931884766"/>
          <w:szCs w:val="19.994998931884766"/>
          <w:rtl w:val="0"/>
        </w:rPr>
        <w:t xml:space="preserve"> </w:t>
      </w:r>
      <w:r w:rsidDel="00000000" w:rsidR="00000000" w:rsidRPr="00000000">
        <w:rPr>
          <w:b w:val="1"/>
          <w:sz w:val="19.994998931884766"/>
          <w:szCs w:val="19.994998931884766"/>
          <w:rtl w:val="0"/>
        </w:rPr>
        <w:t xml:space="preserve">Weber Lane Extension:</w:t>
      </w:r>
      <w:r w:rsidDel="00000000" w:rsidR="00000000" w:rsidRPr="00000000">
        <w:rPr>
          <w:sz w:val="19.994998931884766"/>
          <w:szCs w:val="19.994998931884766"/>
          <w:rtl w:val="0"/>
        </w:rPr>
        <w:t xml:space="preserve"> </w:t>
      </w:r>
    </w:p>
    <w:p w:rsidR="00000000" w:rsidDel="00000000" w:rsidP="00000000" w:rsidRDefault="00000000" w:rsidRPr="00000000" w14:paraId="0000001A">
      <w:pPr>
        <w:widowControl w:val="0"/>
        <w:numPr>
          <w:ilvl w:val="1"/>
          <w:numId w:val="5"/>
        </w:numPr>
        <w:spacing w:before="36.6583251953125" w:line="240" w:lineRule="auto"/>
        <w:ind w:left="2880" w:hanging="360"/>
        <w:rPr>
          <w:sz w:val="19.994998931884766"/>
          <w:szCs w:val="19.994998931884766"/>
          <w:u w:val="none"/>
        </w:rPr>
      </w:pPr>
      <w:r w:rsidDel="00000000" w:rsidR="00000000" w:rsidRPr="00000000">
        <w:rPr>
          <w:sz w:val="19.994998931884766"/>
          <w:szCs w:val="19.994998931884766"/>
          <w:rtl w:val="0"/>
        </w:rPr>
        <w:t xml:space="preserve">Wehling replied to request Southern Alleghenies RPO relating to the extension of the trail to and along Weber Lane. Sell and Wehling to look at extension to Weber Land and Rt. 220 after the meeting. Feasibility study using RR Bed, then along utility access on South Side of Weber Lane. Township supervisors feel Weber lane itself should not be used due to safety, and will discuss cost of  feasibility. Greenways grant application deadline is May 31st.     </w:t>
      </w:r>
    </w:p>
    <w:p w:rsidR="00000000" w:rsidDel="00000000" w:rsidP="00000000" w:rsidRDefault="00000000" w:rsidRPr="00000000" w14:paraId="0000001B">
      <w:pPr>
        <w:widowControl w:val="0"/>
        <w:spacing w:before="36.6583251953125" w:line="240" w:lineRule="auto"/>
        <w:ind w:left="720" w:firstLine="0"/>
        <w:rPr>
          <w:b w:val="1"/>
          <w:sz w:val="19.994998931884766"/>
          <w:szCs w:val="19.994998931884766"/>
        </w:rPr>
      </w:pPr>
      <w:r w:rsidDel="00000000" w:rsidR="00000000" w:rsidRPr="00000000">
        <w:rPr>
          <w:sz w:val="19.994998931884766"/>
          <w:szCs w:val="19.994998931884766"/>
          <w:rtl w:val="0"/>
        </w:rPr>
        <w:t xml:space="preserve">       2. </w:t>
      </w:r>
      <w:r w:rsidDel="00000000" w:rsidR="00000000" w:rsidRPr="00000000">
        <w:rPr>
          <w:b w:val="1"/>
          <w:sz w:val="19.994998931884766"/>
          <w:szCs w:val="19.994998931884766"/>
          <w:rtl w:val="0"/>
        </w:rPr>
        <w:t xml:space="preserve">Amenities / Sponsorship Plan for Northern Extension </w:t>
      </w:r>
    </w:p>
    <w:p w:rsidR="00000000" w:rsidDel="00000000" w:rsidP="00000000" w:rsidRDefault="00000000" w:rsidRPr="00000000" w14:paraId="0000001C">
      <w:pPr>
        <w:widowControl w:val="0"/>
        <w:numPr>
          <w:ilvl w:val="0"/>
          <w:numId w:val="6"/>
        </w:numPr>
        <w:spacing w:after="0" w:afterAutospacing="0" w:before="36.6583251953125" w:line="240" w:lineRule="auto"/>
        <w:ind w:left="2160" w:hanging="360"/>
        <w:rPr>
          <w:color w:val="1d2228"/>
          <w:sz w:val="20"/>
          <w:szCs w:val="20"/>
          <w:u w:val="none"/>
        </w:rPr>
      </w:pPr>
      <w:r w:rsidDel="00000000" w:rsidR="00000000" w:rsidRPr="00000000">
        <w:rPr>
          <w:color w:val="1d2228"/>
          <w:sz w:val="20"/>
          <w:szCs w:val="20"/>
          <w:rtl w:val="0"/>
        </w:rPr>
        <w:t xml:space="preserve"> </w:t>
      </w:r>
      <w:r w:rsidDel="00000000" w:rsidR="00000000" w:rsidRPr="00000000">
        <w:rPr>
          <w:b w:val="1"/>
          <w:color w:val="1d2228"/>
          <w:sz w:val="20"/>
          <w:szCs w:val="20"/>
          <w:rtl w:val="0"/>
        </w:rPr>
        <w:t xml:space="preserve">Update from fundraising group: </w:t>
      </w:r>
      <w:r w:rsidDel="00000000" w:rsidR="00000000" w:rsidRPr="00000000">
        <w:rPr>
          <w:color w:val="1d2228"/>
          <w:sz w:val="20"/>
          <w:szCs w:val="20"/>
          <w:rtl w:val="0"/>
        </w:rPr>
        <w:t xml:space="preserve">Fundraising is underway, flyers are out, Go Fund me and PayPal are both up and running. So far $2045 raised so far. Go Fund me has proven slow so far so Wehling sent in a press release and post on website andFacebook page to increase circulation of the fundraiser. An ask was made to share the link to keep the fundraiser on the minds of the community. DBI and Kelly have shared. Flyers are in all three boxes (Smith, Elks, Pavilion and Springs) If the Gazette doesn’t do a story on the fundraiser Wehling will look into putting the flier in the paper. Howard from the fundraising group can put an advertising push on the FB page to promote the fundraiser if she can get admin privilege. </w:t>
      </w:r>
    </w:p>
    <w:p w:rsidR="00000000" w:rsidDel="00000000" w:rsidP="00000000" w:rsidRDefault="00000000" w:rsidRPr="00000000" w14:paraId="0000001D">
      <w:pPr>
        <w:widowControl w:val="0"/>
        <w:numPr>
          <w:ilvl w:val="0"/>
          <w:numId w:val="6"/>
        </w:numPr>
        <w:spacing w:before="0" w:beforeAutospacing="0" w:line="240" w:lineRule="auto"/>
        <w:ind w:left="2160" w:hanging="360"/>
        <w:rPr>
          <w:color w:val="1d2228"/>
          <w:sz w:val="20"/>
          <w:szCs w:val="20"/>
          <w:u w:val="none"/>
        </w:rPr>
      </w:pPr>
      <w:r w:rsidDel="00000000" w:rsidR="00000000" w:rsidRPr="00000000">
        <w:rPr>
          <w:b w:val="1"/>
          <w:color w:val="1d2228"/>
          <w:sz w:val="20"/>
          <w:szCs w:val="20"/>
          <w:rtl w:val="0"/>
        </w:rPr>
        <w:t xml:space="preserve">Updates from Aaron Weiler’s Eagle Scout Project</w:t>
      </w:r>
      <w:r w:rsidDel="00000000" w:rsidR="00000000" w:rsidRPr="00000000">
        <w:rPr>
          <w:color w:val="1d2228"/>
          <w:sz w:val="20"/>
          <w:szCs w:val="20"/>
          <w:rtl w:val="0"/>
        </w:rPr>
        <w:t xml:space="preserve">: No update</w:t>
      </w:r>
    </w:p>
    <w:p w:rsidR="00000000" w:rsidDel="00000000" w:rsidP="00000000" w:rsidRDefault="00000000" w:rsidRPr="00000000" w14:paraId="0000001E">
      <w:pPr>
        <w:widowControl w:val="0"/>
        <w:spacing w:before="36.6583251953125" w:line="240" w:lineRule="auto"/>
        <w:ind w:left="0" w:firstLine="0"/>
        <w:rPr>
          <w:b w:val="1"/>
          <w:sz w:val="19.994998931884766"/>
          <w:szCs w:val="19.994998931884766"/>
        </w:rPr>
      </w:pPr>
      <w:r w:rsidDel="00000000" w:rsidR="00000000" w:rsidRPr="00000000">
        <w:rPr>
          <w:color w:val="1d2228"/>
          <w:sz w:val="20"/>
          <w:szCs w:val="20"/>
          <w:rtl w:val="0"/>
        </w:rPr>
        <w:t xml:space="preserve">                   </w:t>
      </w:r>
      <w:r w:rsidDel="00000000" w:rsidR="00000000" w:rsidRPr="00000000">
        <w:rPr>
          <w:sz w:val="19.994998931884766"/>
          <w:szCs w:val="19.994998931884766"/>
          <w:rtl w:val="0"/>
        </w:rPr>
        <w:t xml:space="preserve"> 3.  </w:t>
      </w:r>
      <w:r w:rsidDel="00000000" w:rsidR="00000000" w:rsidRPr="00000000">
        <w:rPr>
          <w:b w:val="1"/>
          <w:sz w:val="19.994998931884766"/>
          <w:szCs w:val="19.994998931884766"/>
          <w:rtl w:val="0"/>
        </w:rPr>
        <w:t xml:space="preserve">Stream Bank Improvement Project </w:t>
      </w:r>
    </w:p>
    <w:p w:rsidR="00000000" w:rsidDel="00000000" w:rsidP="00000000" w:rsidRDefault="00000000" w:rsidRPr="00000000" w14:paraId="0000001F">
      <w:pPr>
        <w:widowControl w:val="0"/>
        <w:numPr>
          <w:ilvl w:val="0"/>
          <w:numId w:val="8"/>
        </w:numPr>
        <w:spacing w:before="36.6583251953125" w:line="240" w:lineRule="auto"/>
        <w:ind w:left="2160" w:hanging="360"/>
      </w:pPr>
      <w:r w:rsidDel="00000000" w:rsidR="00000000" w:rsidRPr="00000000">
        <w:rPr>
          <w:color w:val="1d2228"/>
          <w:sz w:val="20"/>
          <w:szCs w:val="20"/>
          <w:rtl w:val="0"/>
        </w:rPr>
        <w:t xml:space="preserve">Update and decision on Shober’s stream bank-Bedford Conservation District District has all the information, Springs legal needs to review. Dave Swartzel from Omni Bedford Springs will check in with them for an update.</w:t>
      </w:r>
      <w:r w:rsidDel="00000000" w:rsidR="00000000" w:rsidRPr="00000000">
        <w:rPr>
          <w:rtl w:val="0"/>
        </w:rPr>
      </w:r>
    </w:p>
    <w:p w:rsidR="00000000" w:rsidDel="00000000" w:rsidP="00000000" w:rsidRDefault="00000000" w:rsidRPr="00000000" w14:paraId="00000020">
      <w:pPr>
        <w:widowControl w:val="0"/>
        <w:spacing w:before="36.6583251953125" w:line="240" w:lineRule="auto"/>
        <w:rPr>
          <w:b w:val="1"/>
          <w:sz w:val="19.994998931884766"/>
          <w:szCs w:val="19.994998931884766"/>
        </w:rPr>
      </w:pPr>
      <w:r w:rsidDel="00000000" w:rsidR="00000000" w:rsidRPr="00000000">
        <w:rPr>
          <w:sz w:val="19.994998931884766"/>
          <w:szCs w:val="19.994998931884766"/>
          <w:rtl w:val="0"/>
        </w:rPr>
        <w:t xml:space="preserve">                    4. </w:t>
      </w:r>
      <w:r w:rsidDel="00000000" w:rsidR="00000000" w:rsidRPr="00000000">
        <w:rPr>
          <w:b w:val="1"/>
          <w:sz w:val="19.994998931884766"/>
          <w:szCs w:val="19.994998931884766"/>
          <w:rtl w:val="0"/>
        </w:rPr>
        <w:t xml:space="preserve">Boat Launch Project </w:t>
      </w:r>
    </w:p>
    <w:p w:rsidR="00000000" w:rsidDel="00000000" w:rsidP="00000000" w:rsidRDefault="00000000" w:rsidRPr="00000000" w14:paraId="00000021">
      <w:pPr>
        <w:widowControl w:val="0"/>
        <w:numPr>
          <w:ilvl w:val="0"/>
          <w:numId w:val="1"/>
        </w:numPr>
        <w:spacing w:after="0" w:afterAutospacing="0" w:before="36.6583251953125" w:line="240" w:lineRule="auto"/>
        <w:ind w:left="2160" w:hanging="360"/>
        <w:rPr>
          <w:sz w:val="19.994998931884766"/>
          <w:szCs w:val="19.994998931884766"/>
        </w:rPr>
      </w:pPr>
      <w:r w:rsidDel="00000000" w:rsidR="00000000" w:rsidRPr="00000000">
        <w:rPr>
          <w:sz w:val="19.994998931884766"/>
          <w:szCs w:val="19.994998931884766"/>
          <w:rtl w:val="0"/>
        </w:rPr>
        <w:t xml:space="preserve">KEI Subdivision &amp; Easement- Subdivision is completed, requesting the deed since Jan 25th when we sent it. D</w:t>
      </w:r>
      <w:r w:rsidDel="00000000" w:rsidR="00000000" w:rsidRPr="00000000">
        <w:rPr>
          <w:color w:val="1d2228"/>
          <w:sz w:val="20"/>
          <w:szCs w:val="20"/>
          <w:rtl w:val="0"/>
        </w:rPr>
        <w:t xml:space="preserve">eed status, Rutters-Survey Surveyed + $600 bill sent to BJMA</w:t>
      </w:r>
    </w:p>
    <w:p w:rsidR="00000000" w:rsidDel="00000000" w:rsidP="00000000" w:rsidRDefault="00000000" w:rsidRPr="00000000" w14:paraId="00000022">
      <w:pPr>
        <w:widowControl w:val="0"/>
        <w:numPr>
          <w:ilvl w:val="0"/>
          <w:numId w:val="1"/>
        </w:numPr>
        <w:spacing w:before="0" w:beforeAutospacing="0" w:line="240" w:lineRule="auto"/>
        <w:ind w:left="2160" w:hanging="360"/>
        <w:rPr>
          <w:color w:val="1d2228"/>
          <w:sz w:val="20"/>
          <w:szCs w:val="20"/>
          <w:u w:val="none"/>
        </w:rPr>
      </w:pPr>
      <w:r w:rsidDel="00000000" w:rsidR="00000000" w:rsidRPr="00000000">
        <w:rPr>
          <w:color w:val="1d2228"/>
          <w:sz w:val="20"/>
          <w:szCs w:val="20"/>
          <w:rtl w:val="0"/>
        </w:rPr>
        <w:t xml:space="preserve">DCNR-Wehling will contact and if needed will postpone to next year for grant application due to deadline approaching and need deed to complete. Sell will email Rutter’s </w:t>
      </w:r>
    </w:p>
    <w:p w:rsidR="00000000" w:rsidDel="00000000" w:rsidP="00000000" w:rsidRDefault="00000000" w:rsidRPr="00000000" w14:paraId="00000023">
      <w:pPr>
        <w:widowControl w:val="0"/>
        <w:spacing w:before="36.6583251953125" w:line="240" w:lineRule="auto"/>
        <w:ind w:left="0" w:firstLine="0"/>
        <w:rPr>
          <w:b w:val="1"/>
          <w:sz w:val="20"/>
          <w:szCs w:val="20"/>
        </w:rPr>
      </w:pPr>
      <w:r w:rsidDel="00000000" w:rsidR="00000000" w:rsidRPr="00000000">
        <w:rPr>
          <w:sz w:val="20"/>
          <w:szCs w:val="20"/>
          <w:rtl w:val="0"/>
        </w:rPr>
        <w:t xml:space="preserve">  </w:t>
      </w:r>
      <w:r w:rsidDel="00000000" w:rsidR="00000000" w:rsidRPr="00000000">
        <w:rPr>
          <w:sz w:val="20"/>
          <w:szCs w:val="20"/>
          <w:rtl w:val="0"/>
        </w:rPr>
        <w:t xml:space="preserve"> </w:t>
      </w:r>
      <w:r w:rsidDel="00000000" w:rsidR="00000000" w:rsidRPr="00000000">
        <w:rPr>
          <w:b w:val="1"/>
          <w:sz w:val="20"/>
          <w:szCs w:val="20"/>
          <w:rtl w:val="0"/>
        </w:rPr>
        <w:t xml:space="preserve"> E.</w:t>
      </w:r>
      <w:r w:rsidDel="00000000" w:rsidR="00000000" w:rsidRPr="00000000">
        <w:rPr>
          <w:sz w:val="20"/>
          <w:szCs w:val="20"/>
          <w:rtl w:val="0"/>
        </w:rPr>
        <w:t xml:space="preserve"> </w:t>
      </w:r>
      <w:r w:rsidDel="00000000" w:rsidR="00000000" w:rsidRPr="00000000">
        <w:rPr>
          <w:b w:val="1"/>
          <w:sz w:val="20"/>
          <w:szCs w:val="20"/>
          <w:rtl w:val="0"/>
        </w:rPr>
        <w:t xml:space="preserve">Old Business</w:t>
      </w:r>
    </w:p>
    <w:p w:rsidR="00000000" w:rsidDel="00000000" w:rsidP="00000000" w:rsidRDefault="00000000" w:rsidRPr="00000000" w14:paraId="00000024">
      <w:pPr>
        <w:widowControl w:val="0"/>
        <w:numPr>
          <w:ilvl w:val="0"/>
          <w:numId w:val="7"/>
        </w:numPr>
        <w:spacing w:after="0" w:afterAutospacing="0" w:before="36.6583251953125" w:line="240" w:lineRule="auto"/>
        <w:ind w:left="1440" w:hanging="360"/>
        <w:rPr>
          <w:u w:val="none"/>
        </w:rPr>
      </w:pPr>
      <w:r w:rsidDel="00000000" w:rsidR="00000000" w:rsidRPr="00000000">
        <w:rPr>
          <w:sz w:val="19.994998931884766"/>
          <w:szCs w:val="19.994998931884766"/>
          <w:rtl w:val="0"/>
        </w:rPr>
        <w:t xml:space="preserve"> </w:t>
      </w:r>
      <w:r w:rsidDel="00000000" w:rsidR="00000000" w:rsidRPr="00000000">
        <w:rPr>
          <w:color w:val="1d2228"/>
          <w:sz w:val="20"/>
          <w:szCs w:val="20"/>
          <w:rtl w:val="0"/>
        </w:rPr>
        <w:t xml:space="preserve">Update on new surface (Elks)- Estimate from Clingerman done and  fundraiser in place</w:t>
      </w:r>
    </w:p>
    <w:p w:rsidR="00000000" w:rsidDel="00000000" w:rsidP="00000000" w:rsidRDefault="00000000" w:rsidRPr="00000000" w14:paraId="00000025">
      <w:pPr>
        <w:widowControl w:val="0"/>
        <w:numPr>
          <w:ilvl w:val="0"/>
          <w:numId w:val="7"/>
        </w:numPr>
        <w:spacing w:before="0" w:beforeAutospacing="0" w:line="240" w:lineRule="auto"/>
        <w:ind w:left="1440" w:hanging="360"/>
        <w:rPr>
          <w:sz w:val="19.994998931884766"/>
          <w:szCs w:val="19.994998931884766"/>
          <w:u w:val="none"/>
        </w:rPr>
      </w:pPr>
      <w:r w:rsidDel="00000000" w:rsidR="00000000" w:rsidRPr="00000000">
        <w:rPr>
          <w:sz w:val="19.994998931884766"/>
          <w:szCs w:val="19.994998931884766"/>
          <w:rtl w:val="0"/>
        </w:rPr>
        <w:t xml:space="preserve"> Borough Ordinance updates to reflect Name Change and Northern Extension- No update</w:t>
      </w:r>
    </w:p>
    <w:p w:rsidR="00000000" w:rsidDel="00000000" w:rsidP="00000000" w:rsidRDefault="00000000" w:rsidRPr="00000000" w14:paraId="00000026">
      <w:pPr>
        <w:widowControl w:val="0"/>
        <w:spacing w:before="36.6583251953125" w:line="240" w:lineRule="auto"/>
        <w:ind w:left="720" w:firstLine="0"/>
        <w:rPr>
          <w:sz w:val="19.994998931884766"/>
          <w:szCs w:val="19.994998931884766"/>
        </w:rPr>
      </w:pPr>
      <w:r w:rsidDel="00000000" w:rsidR="00000000" w:rsidRPr="00000000">
        <w:rPr>
          <w:rtl w:val="0"/>
        </w:rPr>
      </w:r>
    </w:p>
    <w:p w:rsidR="00000000" w:rsidDel="00000000" w:rsidP="00000000" w:rsidRDefault="00000000" w:rsidRPr="00000000" w14:paraId="00000027">
      <w:pPr>
        <w:spacing w:line="240" w:lineRule="auto"/>
        <w:ind w:left="360" w:firstLine="0"/>
        <w:rPr>
          <w:b w:val="1"/>
          <w:sz w:val="20"/>
          <w:szCs w:val="20"/>
        </w:rPr>
      </w:pPr>
      <w:r w:rsidDel="00000000" w:rsidR="00000000" w:rsidRPr="00000000">
        <w:rPr>
          <w:b w:val="1"/>
          <w:sz w:val="20"/>
          <w:szCs w:val="20"/>
          <w:rtl w:val="0"/>
        </w:rPr>
        <w:t xml:space="preserve"> F. Reports of Officers</w:t>
      </w:r>
    </w:p>
    <w:p w:rsidR="00000000" w:rsidDel="00000000" w:rsidP="00000000" w:rsidRDefault="00000000" w:rsidRPr="00000000" w14:paraId="00000028">
      <w:pPr>
        <w:numPr>
          <w:ilvl w:val="0"/>
          <w:numId w:val="2"/>
        </w:numPr>
        <w:spacing w:line="240" w:lineRule="auto"/>
        <w:ind w:left="1440" w:hanging="360"/>
        <w:rPr>
          <w:sz w:val="20"/>
          <w:szCs w:val="20"/>
        </w:rPr>
      </w:pPr>
      <w:r w:rsidDel="00000000" w:rsidR="00000000" w:rsidRPr="00000000">
        <w:rPr>
          <w:sz w:val="20"/>
          <w:szCs w:val="20"/>
          <w:rtl w:val="0"/>
        </w:rPr>
        <w:t xml:space="preserve">Chairman -</w:t>
      </w:r>
    </w:p>
    <w:p w:rsidR="00000000" w:rsidDel="00000000" w:rsidP="00000000" w:rsidRDefault="00000000" w:rsidRPr="00000000" w14:paraId="00000029">
      <w:pPr>
        <w:numPr>
          <w:ilvl w:val="0"/>
          <w:numId w:val="2"/>
        </w:numPr>
        <w:spacing w:line="240" w:lineRule="auto"/>
        <w:ind w:left="1440" w:hanging="360"/>
        <w:rPr>
          <w:sz w:val="20"/>
          <w:szCs w:val="20"/>
        </w:rPr>
      </w:pPr>
      <w:r w:rsidDel="00000000" w:rsidR="00000000" w:rsidRPr="00000000">
        <w:rPr>
          <w:sz w:val="20"/>
          <w:szCs w:val="20"/>
          <w:rtl w:val="0"/>
        </w:rPr>
        <w:t xml:space="preserve">Vice Chairman- </w:t>
      </w:r>
    </w:p>
    <w:p w:rsidR="00000000" w:rsidDel="00000000" w:rsidP="00000000" w:rsidRDefault="00000000" w:rsidRPr="00000000" w14:paraId="0000002A">
      <w:pPr>
        <w:numPr>
          <w:ilvl w:val="0"/>
          <w:numId w:val="2"/>
        </w:numPr>
        <w:spacing w:line="240" w:lineRule="auto"/>
        <w:ind w:left="1440" w:hanging="360"/>
        <w:rPr>
          <w:sz w:val="20"/>
          <w:szCs w:val="20"/>
        </w:rPr>
      </w:pPr>
      <w:r w:rsidDel="00000000" w:rsidR="00000000" w:rsidRPr="00000000">
        <w:rPr>
          <w:sz w:val="20"/>
          <w:szCs w:val="20"/>
          <w:rtl w:val="0"/>
        </w:rPr>
        <w:t xml:space="preserve">Secretary-  </w:t>
      </w:r>
    </w:p>
    <w:p w:rsidR="00000000" w:rsidDel="00000000" w:rsidP="00000000" w:rsidRDefault="00000000" w:rsidRPr="00000000" w14:paraId="0000002B">
      <w:pPr>
        <w:numPr>
          <w:ilvl w:val="0"/>
          <w:numId w:val="2"/>
        </w:numPr>
        <w:spacing w:line="240" w:lineRule="auto"/>
        <w:ind w:left="1440" w:hanging="360"/>
        <w:rPr>
          <w:sz w:val="20"/>
          <w:szCs w:val="20"/>
        </w:rPr>
      </w:pPr>
      <w:r w:rsidDel="00000000" w:rsidR="00000000" w:rsidRPr="00000000">
        <w:rPr>
          <w:sz w:val="20"/>
          <w:szCs w:val="20"/>
          <w:rtl w:val="0"/>
        </w:rPr>
        <w:t xml:space="preserve">Treasurer - Gave monthly Treasury Report </w:t>
      </w:r>
    </w:p>
    <w:p w:rsidR="00000000" w:rsidDel="00000000" w:rsidP="00000000" w:rsidRDefault="00000000" w:rsidRPr="00000000" w14:paraId="0000002C">
      <w:pPr>
        <w:numPr>
          <w:ilvl w:val="0"/>
          <w:numId w:val="2"/>
        </w:numPr>
        <w:spacing w:line="240" w:lineRule="auto"/>
        <w:ind w:left="1440" w:hanging="360"/>
        <w:rPr>
          <w:sz w:val="20"/>
          <w:szCs w:val="20"/>
        </w:rPr>
      </w:pPr>
      <w:r w:rsidDel="00000000" w:rsidR="00000000" w:rsidRPr="00000000">
        <w:rPr>
          <w:sz w:val="20"/>
          <w:szCs w:val="20"/>
          <w:rtl w:val="0"/>
        </w:rPr>
        <w:t xml:space="preserve">Secretary-Treasurer -  </w:t>
      </w:r>
    </w:p>
    <w:p w:rsidR="00000000" w:rsidDel="00000000" w:rsidP="00000000" w:rsidRDefault="00000000" w:rsidRPr="00000000" w14:paraId="0000002D">
      <w:pPr>
        <w:spacing w:line="240" w:lineRule="auto"/>
        <w:ind w:left="0" w:firstLine="0"/>
        <w:rPr>
          <w:sz w:val="20"/>
          <w:szCs w:val="20"/>
        </w:rPr>
      </w:pPr>
      <w:r w:rsidDel="00000000" w:rsidR="00000000" w:rsidRPr="00000000">
        <w:rPr>
          <w:sz w:val="20"/>
          <w:szCs w:val="20"/>
          <w:rtl w:val="0"/>
        </w:rPr>
        <w:t xml:space="preserve">Meeting Adjourned 9:30 a.m.</w:t>
      </w:r>
    </w:p>
    <w:p w:rsidR="00000000" w:rsidDel="00000000" w:rsidP="00000000" w:rsidRDefault="00000000" w:rsidRPr="00000000" w14:paraId="0000002E">
      <w:pPr>
        <w:spacing w:line="240" w:lineRule="auto"/>
        <w:jc w:val="left"/>
        <w:rPr>
          <w:sz w:val="20"/>
          <w:szCs w:val="20"/>
        </w:rPr>
      </w:pPr>
      <w:r w:rsidDel="00000000" w:rsidR="00000000" w:rsidRPr="00000000">
        <w:rPr>
          <w:sz w:val="20"/>
          <w:szCs w:val="20"/>
          <w:rtl w:val="0"/>
        </w:rPr>
        <w:t xml:space="preserve">Next Meeting </w:t>
      </w:r>
      <w:r w:rsidDel="00000000" w:rsidR="00000000" w:rsidRPr="00000000">
        <w:rPr>
          <w:b w:val="1"/>
          <w:sz w:val="20"/>
          <w:szCs w:val="20"/>
          <w:rtl w:val="0"/>
        </w:rPr>
        <w:t xml:space="preserve">May 14th, 2023 @ 8:00 a.m</w:t>
      </w:r>
      <w:r w:rsidDel="00000000" w:rsidR="00000000" w:rsidRPr="00000000">
        <w:rPr>
          <w:sz w:val="20"/>
          <w:szCs w:val="20"/>
          <w:rtl w:val="0"/>
        </w:rPr>
        <w:t xml:space="preserve">. at the Bedford Borough Office, 244 W. Penn St., Bedford, PA </w:t>
      </w:r>
      <w:r w:rsidDel="00000000" w:rsidR="00000000" w:rsidRPr="00000000">
        <w:br w:type="page"/>
      </w:r>
      <w:r w:rsidDel="00000000" w:rsidR="00000000" w:rsidRPr="00000000">
        <w:rPr>
          <w:rtl w:val="0"/>
        </w:rPr>
      </w:r>
    </w:p>
    <w:p w:rsidR="00000000" w:rsidDel="00000000" w:rsidP="00000000" w:rsidRDefault="00000000" w:rsidRPr="00000000" w14:paraId="0000002F">
      <w:pPr>
        <w:spacing w:line="240" w:lineRule="auto"/>
        <w:jc w:val="center"/>
        <w:rPr>
          <w:sz w:val="28"/>
          <w:szCs w:val="28"/>
        </w:rPr>
      </w:pPr>
      <w:r w:rsidDel="00000000" w:rsidR="00000000" w:rsidRPr="00000000">
        <w:rPr>
          <w:rtl w:val="0"/>
        </w:rPr>
      </w:r>
    </w:p>
    <w:p w:rsidR="00000000" w:rsidDel="00000000" w:rsidP="00000000" w:rsidRDefault="00000000" w:rsidRPr="00000000" w14:paraId="00000030">
      <w:pPr>
        <w:spacing w:line="240" w:lineRule="auto"/>
        <w:jc w:val="center"/>
        <w:rPr>
          <w:sz w:val="28"/>
          <w:szCs w:val="28"/>
        </w:rPr>
      </w:pPr>
      <w:r w:rsidDel="00000000" w:rsidR="00000000" w:rsidRPr="00000000">
        <w:rPr>
          <w:rtl w:val="0"/>
        </w:rPr>
      </w:r>
    </w:p>
    <w:p w:rsidR="00000000" w:rsidDel="00000000" w:rsidP="00000000" w:rsidRDefault="00000000" w:rsidRPr="00000000" w14:paraId="00000031">
      <w:pPr>
        <w:spacing w:line="240" w:lineRule="auto"/>
        <w:jc w:val="center"/>
        <w:rPr>
          <w:sz w:val="28"/>
          <w:szCs w:val="28"/>
        </w:rPr>
      </w:pPr>
      <w:r w:rsidDel="00000000" w:rsidR="00000000" w:rsidRPr="00000000">
        <w:rPr>
          <w:rtl w:val="0"/>
        </w:rPr>
      </w:r>
    </w:p>
    <w:p w:rsidR="00000000" w:rsidDel="00000000" w:rsidP="00000000" w:rsidRDefault="00000000" w:rsidRPr="00000000" w14:paraId="00000032">
      <w:pPr>
        <w:spacing w:line="240" w:lineRule="auto"/>
        <w:jc w:val="center"/>
        <w:rPr>
          <w:sz w:val="28"/>
          <w:szCs w:val="28"/>
        </w:rPr>
      </w:pPr>
      <w:r w:rsidDel="00000000" w:rsidR="00000000" w:rsidRPr="00000000">
        <w:rPr>
          <w:rtl w:val="0"/>
        </w:rPr>
      </w:r>
    </w:p>
    <w:p w:rsidR="00000000" w:rsidDel="00000000" w:rsidP="00000000" w:rsidRDefault="00000000" w:rsidRPr="00000000" w14:paraId="00000033">
      <w:pPr>
        <w:spacing w:line="240" w:lineRule="auto"/>
        <w:jc w:val="center"/>
        <w:rPr>
          <w:sz w:val="28"/>
          <w:szCs w:val="28"/>
        </w:rPr>
      </w:pPr>
      <w:r w:rsidDel="00000000" w:rsidR="00000000" w:rsidRPr="00000000">
        <w:rPr>
          <w:rtl w:val="0"/>
        </w:rPr>
      </w:r>
    </w:p>
    <w:p w:rsidR="00000000" w:rsidDel="00000000" w:rsidP="00000000" w:rsidRDefault="00000000" w:rsidRPr="00000000" w14:paraId="00000034">
      <w:pPr>
        <w:widowControl w:val="0"/>
        <w:spacing w:before="367.9266357421875" w:line="240" w:lineRule="auto"/>
        <w:jc w:val="center"/>
        <w:rPr/>
      </w:pPr>
      <w:r w:rsidDel="00000000" w:rsidR="00000000" w:rsidRPr="00000000">
        <w:rPr>
          <w:rtl w:val="0"/>
        </w:rPr>
      </w:r>
    </w:p>
    <w:sectPr>
      <w:footerReference r:id="rId7" w:type="default"/>
      <w:footerReference r:id="rId8" w:type="first"/>
      <w:pgSz w:h="15840" w:w="12240" w:orient="portrait"/>
      <w:pgMar w:bottom="273.6" w:top="806.4000000000001" w:left="1440" w:right="1166.4"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jc w:val="left"/>
      <w:rPr>
        <w:sz w:val="28"/>
        <w:szCs w:val="28"/>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5">
    <w:lvl w:ilvl="0">
      <w:start w:val="1"/>
      <w:numFmt w:val="decimal"/>
      <w:lvlText w:val="%1."/>
      <w:lvlJc w:val="left"/>
      <w:pPr>
        <w:ind w:left="2160" w:hanging="360"/>
      </w:pPr>
      <w:rPr>
        <w:u w:val="none"/>
      </w:rPr>
    </w:lvl>
    <w:lvl w:ilvl="1">
      <w:start w:val="1"/>
      <w:numFmt w:val="decimal"/>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